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01" w:rsidRDefault="00CF1601" w:rsidP="00CF1601">
      <w:r>
        <w:t xml:space="preserve">T V I R T I N U:                   </w:t>
      </w:r>
    </w:p>
    <w:p w:rsidR="00CF1601" w:rsidRDefault="00CF1601" w:rsidP="00CF1601">
      <w:r>
        <w:t xml:space="preserve"> Direktorius </w:t>
      </w:r>
      <w:proofErr w:type="spellStart"/>
      <w:r>
        <w:t>A.Žukauskas</w:t>
      </w:r>
      <w:proofErr w:type="spellEnd"/>
    </w:p>
    <w:p w:rsidR="00CF1601" w:rsidRDefault="00CF1601" w:rsidP="00CF1601">
      <w:r>
        <w:t xml:space="preserve"> 2016</w:t>
      </w:r>
      <w:r>
        <w:t xml:space="preserve"> – </w:t>
      </w:r>
      <w:r w:rsidR="006F3F41">
        <w:t>01</w:t>
      </w:r>
      <w:r>
        <w:t xml:space="preserve"> – </w:t>
      </w:r>
      <w:r w:rsidR="006F3F41">
        <w:t>03</w:t>
      </w:r>
      <w:r>
        <w:t>, Vilnius</w:t>
      </w:r>
    </w:p>
    <w:p w:rsidR="00CF1601" w:rsidRDefault="00CF1601" w:rsidP="00CF1601">
      <w:r>
        <w:t>A.ŽUKAUSKO VAIRUOTOJŲ RUOŠIMO CENTRAS „VRC“ DARBO TVARKOS IR MOKYMO ORGANIZAVIMO TAISYKLĖS</w:t>
      </w:r>
    </w:p>
    <w:p w:rsidR="00CF1601" w:rsidRDefault="00CF1601" w:rsidP="00CF1601"/>
    <w:p w:rsidR="00CF1601" w:rsidRPr="006F3F41" w:rsidRDefault="00CF1601" w:rsidP="00CF1601">
      <w:pPr>
        <w:rPr>
          <w:sz w:val="20"/>
          <w:szCs w:val="20"/>
        </w:rPr>
      </w:pPr>
      <w:r w:rsidRPr="006F3F41">
        <w:rPr>
          <w:sz w:val="20"/>
          <w:szCs w:val="20"/>
        </w:rPr>
        <w:t>BENDROSIOS NUOSTATOS</w:t>
      </w:r>
    </w:p>
    <w:p w:rsidR="00CF1601" w:rsidRPr="006F3F41" w:rsidRDefault="00CF1601" w:rsidP="00CF1601">
      <w:pPr>
        <w:rPr>
          <w:sz w:val="20"/>
          <w:szCs w:val="20"/>
        </w:rPr>
      </w:pPr>
      <w:r w:rsidRPr="006F3F41">
        <w:rPr>
          <w:sz w:val="20"/>
          <w:szCs w:val="20"/>
        </w:rPr>
        <w:t>Šios taisyklės yra neatskiriama Vairavimo mokymo sutarties, dalis.</w:t>
      </w:r>
    </w:p>
    <w:p w:rsidR="00CF1601" w:rsidRPr="006F3F41" w:rsidRDefault="006F3F41" w:rsidP="00CF1601">
      <w:pPr>
        <w:rPr>
          <w:sz w:val="20"/>
          <w:szCs w:val="20"/>
        </w:rPr>
      </w:pPr>
      <w:r w:rsidRPr="006F3F41">
        <w:rPr>
          <w:color w:val="000000"/>
          <w:sz w:val="20"/>
          <w:szCs w:val="20"/>
        </w:rPr>
        <w:t xml:space="preserve"> Mokiniai, sudarydami mokymo sutartį su vairavimo mokykla, turi būti sulaukę nustatyto amžiaus, nuo kurio leidžiama mokyti vairuoti keliuose, o mokymosi pabaigoje – turi būti ne jaunesni kaip nustatyto amžiaus (B kategorijos – ne jaunesni kaip 17 metų), nuo kurio leidžiama įgyti teisę vairuoti tam tikrų kategorijų transporto priemones. Tais atvejais, kai pagal Lietuvos Respublikos Vyriausybės arba jos įgaliotos institucijos nustatytą tvarką leidžiama įgyti teisę vairuoti C, CE, D1, D1E, D ir DE kategorijų transporto priemones nuo 18 metų (D ir DE kategorijų transporto priemones nuo 21 metų), mokiniai, prieš laikydami praktinio vairavimo įgūdžių galutinę įskaitą vairavimo mokykloje, privalo vairavimo mokyklai pateikti pažymėjimą, patvirtinantį pradinę profesinę kvalifikaciją vežti krovinius (keleivius). Ši sąlyga turi būti įtraukta į mokymo sutartį, o pažymėjimo kopija turi būti pridedama prie šios sutarties.</w:t>
      </w:r>
    </w:p>
    <w:p w:rsidR="00CF1601" w:rsidRPr="006F3F41" w:rsidRDefault="00CF1601" w:rsidP="00CF1601">
      <w:pPr>
        <w:rPr>
          <w:sz w:val="20"/>
          <w:szCs w:val="20"/>
        </w:rPr>
      </w:pPr>
      <w:r w:rsidRPr="006F3F41">
        <w:rPr>
          <w:sz w:val="20"/>
          <w:szCs w:val="20"/>
        </w:rPr>
        <w:t>1.Sutarties sudarymo, įsigaliojimo ir nutraukimo tvarka.</w:t>
      </w:r>
    </w:p>
    <w:p w:rsidR="00CF1601" w:rsidRPr="006F3F41" w:rsidRDefault="00CF1601" w:rsidP="00CF1601">
      <w:pPr>
        <w:rPr>
          <w:sz w:val="20"/>
          <w:szCs w:val="20"/>
        </w:rPr>
      </w:pPr>
      <w:r w:rsidRPr="006F3F41">
        <w:rPr>
          <w:sz w:val="20"/>
          <w:szCs w:val="20"/>
        </w:rPr>
        <w:t>1.1.    asmenys, norintys įgyti teisę vairuoti tam tikros kategorijos transporto priemones, privalo prieš pradėdami lankyti mokymo kursą su mokykla sudaryti mokymo sutartį, kuri yra pagrindinis dokumentas, reguliuojantis santykius tarp mokyklos ir mokinio;</w:t>
      </w:r>
    </w:p>
    <w:p w:rsidR="00CF1601" w:rsidRPr="006F3F41" w:rsidRDefault="00CF1601" w:rsidP="00CF1601">
      <w:pPr>
        <w:rPr>
          <w:sz w:val="20"/>
          <w:szCs w:val="20"/>
        </w:rPr>
      </w:pPr>
      <w:r w:rsidRPr="006F3F41">
        <w:rPr>
          <w:sz w:val="20"/>
          <w:szCs w:val="20"/>
        </w:rPr>
        <w:t xml:space="preserve">1.2.    sutartis įsigalioja, kai ją pasirašo abi šalys ir galioja iki visiško įsipareigojimų įvykdymo, bet ne ilgiau kaip 1 m. Pasibaigus sutarties galiojimo terminui, mokinys norintis mokytis turi pasirašyti naują mokymosi sutartį. Įkainiai galioja pagal tuo metu patvirtintą </w:t>
      </w:r>
      <w:proofErr w:type="spellStart"/>
      <w:r w:rsidRPr="006F3F41">
        <w:rPr>
          <w:sz w:val="20"/>
          <w:szCs w:val="20"/>
        </w:rPr>
        <w:t>A.Žukausko</w:t>
      </w:r>
      <w:proofErr w:type="spellEnd"/>
      <w:r w:rsidRPr="006F3F41">
        <w:rPr>
          <w:sz w:val="20"/>
          <w:szCs w:val="20"/>
        </w:rPr>
        <w:t xml:space="preserve"> „VRC“ teikiamų paslaugų </w:t>
      </w:r>
      <w:r w:rsidRPr="006F3F41">
        <w:rPr>
          <w:sz w:val="20"/>
          <w:szCs w:val="20"/>
        </w:rPr>
        <w:t>kainoraštį.</w:t>
      </w:r>
    </w:p>
    <w:p w:rsidR="00CF1601" w:rsidRPr="006F3F41" w:rsidRDefault="00CF1601" w:rsidP="00CF1601">
      <w:pPr>
        <w:rPr>
          <w:sz w:val="20"/>
          <w:szCs w:val="20"/>
        </w:rPr>
      </w:pPr>
      <w:r w:rsidRPr="006F3F41">
        <w:rPr>
          <w:sz w:val="20"/>
          <w:szCs w:val="20"/>
        </w:rPr>
        <w:t>1.3.    kai mokinys, mokosi teorijos savarankiškai, išlaikęs VĮ „</w:t>
      </w:r>
      <w:proofErr w:type="spellStart"/>
      <w:r w:rsidRPr="006F3F41">
        <w:rPr>
          <w:sz w:val="20"/>
          <w:szCs w:val="20"/>
        </w:rPr>
        <w:t>Regitra</w:t>
      </w:r>
      <w:proofErr w:type="spellEnd"/>
      <w:r w:rsidRPr="006F3F41">
        <w:rPr>
          <w:sz w:val="20"/>
          <w:szCs w:val="20"/>
        </w:rPr>
        <w:t>" teorijos egzaminą su vairavimo mokykla turi sudaryti sutartį dėl praktinio vairavimo mokymo, prie mokymo sutarties pridedama VĮ „</w:t>
      </w:r>
      <w:proofErr w:type="spellStart"/>
      <w:r w:rsidRPr="006F3F41">
        <w:rPr>
          <w:sz w:val="20"/>
          <w:szCs w:val="20"/>
        </w:rPr>
        <w:t>Regitra</w:t>
      </w:r>
      <w:proofErr w:type="spellEnd"/>
      <w:r w:rsidRPr="006F3F41">
        <w:rPr>
          <w:sz w:val="20"/>
          <w:szCs w:val="20"/>
        </w:rPr>
        <w:t>" išduotos pažymos apie išlaikytą teorijos egzaminą kopija, patvirtinta, „VRC“ parašu ir antspaudu;</w:t>
      </w:r>
    </w:p>
    <w:p w:rsidR="00CF1601" w:rsidRPr="006F3F41" w:rsidRDefault="00CF1601" w:rsidP="00CF1601">
      <w:pPr>
        <w:rPr>
          <w:sz w:val="20"/>
          <w:szCs w:val="20"/>
        </w:rPr>
      </w:pPr>
      <w:r w:rsidRPr="006F3F41">
        <w:rPr>
          <w:sz w:val="20"/>
          <w:szCs w:val="20"/>
        </w:rPr>
        <w:t>1.4.    vairavimo mokykla su mokiniu, turinčiu išduotą mokymo kursų baigimo liudijimą ar vairuotojo pažymėjimą ir pageidaujančiu papildomai mokytis, privalo sudaryti mokymo sutartį dėl papildomo mokymo;</w:t>
      </w:r>
    </w:p>
    <w:p w:rsidR="00CF1601" w:rsidRPr="006F3F41" w:rsidRDefault="00CF1601" w:rsidP="00CF1601">
      <w:pPr>
        <w:rPr>
          <w:sz w:val="20"/>
          <w:szCs w:val="20"/>
        </w:rPr>
      </w:pPr>
      <w:r w:rsidRPr="006F3F41">
        <w:rPr>
          <w:sz w:val="20"/>
          <w:szCs w:val="20"/>
        </w:rPr>
        <w:t xml:space="preserve">1.5.    vairavimo mokykla turi teisę nutraukti mokymo sutartį, jeigu mokinys nevykdo savo </w:t>
      </w:r>
      <w:proofErr w:type="spellStart"/>
      <w:r w:rsidRPr="006F3F41">
        <w:rPr>
          <w:sz w:val="20"/>
          <w:szCs w:val="20"/>
        </w:rPr>
        <w:t>įsipareigojimų.Atsisakius</w:t>
      </w:r>
      <w:proofErr w:type="spellEnd"/>
      <w:r w:rsidRPr="006F3F41">
        <w:rPr>
          <w:sz w:val="20"/>
          <w:szCs w:val="20"/>
        </w:rPr>
        <w:t xml:space="preserve"> lankyti kursus 2 dienų laikotarpyje nuo mokymo sutarties pasirašymo, įmokos gražinamos atskaičiavus 58 proc. už patirtas mokyklos sąnaudas.</w:t>
      </w:r>
    </w:p>
    <w:p w:rsidR="00CF1601" w:rsidRPr="006F3F41" w:rsidRDefault="00CF1601" w:rsidP="00CF1601">
      <w:pPr>
        <w:rPr>
          <w:sz w:val="20"/>
          <w:szCs w:val="20"/>
        </w:rPr>
      </w:pPr>
    </w:p>
    <w:p w:rsidR="00CF1601" w:rsidRPr="006F3F41" w:rsidRDefault="00CF1601" w:rsidP="00CF1601">
      <w:pPr>
        <w:rPr>
          <w:sz w:val="20"/>
          <w:szCs w:val="20"/>
        </w:rPr>
      </w:pPr>
      <w:r w:rsidRPr="006F3F41">
        <w:rPr>
          <w:sz w:val="20"/>
          <w:szCs w:val="20"/>
        </w:rPr>
        <w:t>2.Šalių teisės ir pareigos</w:t>
      </w:r>
    </w:p>
    <w:p w:rsidR="00CF1601" w:rsidRPr="006F3F41" w:rsidRDefault="00CF1601" w:rsidP="00CF1601">
      <w:pPr>
        <w:rPr>
          <w:sz w:val="20"/>
          <w:szCs w:val="20"/>
        </w:rPr>
      </w:pPr>
      <w:r w:rsidRPr="006F3F41">
        <w:rPr>
          <w:sz w:val="20"/>
          <w:szCs w:val="20"/>
        </w:rPr>
        <w:t>2.1. Mokinio teisės:</w:t>
      </w:r>
    </w:p>
    <w:p w:rsidR="00CF1601" w:rsidRPr="006F3F41" w:rsidRDefault="00CF1601" w:rsidP="00CF1601">
      <w:pPr>
        <w:ind w:firstLine="851"/>
        <w:jc w:val="both"/>
        <w:rPr>
          <w:rFonts w:ascii="Times New Roman" w:eastAsia="Times New Roman" w:hAnsi="Times New Roman" w:cs="Times New Roman"/>
          <w:color w:val="000000"/>
          <w:sz w:val="20"/>
          <w:szCs w:val="20"/>
          <w:lang w:eastAsia="lt-LT"/>
        </w:rPr>
      </w:pPr>
      <w:r w:rsidRPr="006F3F41">
        <w:rPr>
          <w:sz w:val="20"/>
          <w:szCs w:val="20"/>
        </w:rPr>
        <w:t>2.1.1</w:t>
      </w:r>
      <w:r w:rsidRPr="006F3F41">
        <w:rPr>
          <w:color w:val="000000"/>
          <w:sz w:val="20"/>
          <w:szCs w:val="20"/>
        </w:rPr>
        <w:t xml:space="preserve"> </w:t>
      </w:r>
      <w:r w:rsidRPr="006F3F41">
        <w:rPr>
          <w:rFonts w:ascii="Times New Roman" w:eastAsia="Times New Roman" w:hAnsi="Times New Roman" w:cs="Times New Roman"/>
          <w:color w:val="000000"/>
          <w:sz w:val="20"/>
          <w:szCs w:val="20"/>
          <w:lang w:eastAsia="lt-LT"/>
        </w:rPr>
        <w:t>. Savarankiškai mokytis teorijos žinių leidžiama:</w:t>
      </w:r>
    </w:p>
    <w:p w:rsidR="00CF1601" w:rsidRPr="00CF1601" w:rsidRDefault="00CF1601" w:rsidP="00CF1601">
      <w:pPr>
        <w:spacing w:after="0" w:line="240" w:lineRule="auto"/>
        <w:ind w:firstLine="851"/>
        <w:jc w:val="both"/>
        <w:rPr>
          <w:rFonts w:ascii="Times New Roman" w:eastAsia="Times New Roman" w:hAnsi="Times New Roman" w:cs="Times New Roman"/>
          <w:color w:val="000000"/>
          <w:sz w:val="20"/>
          <w:szCs w:val="20"/>
          <w:lang w:eastAsia="lt-LT"/>
        </w:rPr>
      </w:pPr>
      <w:bookmarkStart w:id="0" w:name="part_bafa7d3238794d1191871abd7d2fb0e7"/>
      <w:bookmarkEnd w:id="0"/>
      <w:r w:rsidRPr="006F3F41">
        <w:rPr>
          <w:rFonts w:ascii="Times New Roman" w:eastAsia="Times New Roman" w:hAnsi="Times New Roman" w:cs="Times New Roman"/>
          <w:color w:val="000000"/>
          <w:sz w:val="20"/>
          <w:szCs w:val="20"/>
          <w:lang w:eastAsia="lt-LT"/>
        </w:rPr>
        <w:t>2.1.2</w:t>
      </w:r>
      <w:r w:rsidRPr="00CF1601">
        <w:rPr>
          <w:rFonts w:ascii="Times New Roman" w:eastAsia="Times New Roman" w:hAnsi="Times New Roman" w:cs="Times New Roman"/>
          <w:color w:val="000000"/>
          <w:sz w:val="20"/>
          <w:szCs w:val="20"/>
          <w:lang w:eastAsia="lt-LT"/>
        </w:rPr>
        <w:t>. mokiniams, siekiantiems įgyti teisę vairuoti AM, A1, A2, A, B1 ar B kategorijos transporto priemones;</w:t>
      </w:r>
    </w:p>
    <w:p w:rsidR="00CF1601" w:rsidRPr="00CF1601" w:rsidRDefault="00CF1601" w:rsidP="00CF1601">
      <w:pPr>
        <w:spacing w:after="0" w:line="240" w:lineRule="auto"/>
        <w:ind w:firstLine="851"/>
        <w:jc w:val="both"/>
        <w:rPr>
          <w:rFonts w:ascii="Times New Roman" w:eastAsia="Times New Roman" w:hAnsi="Times New Roman" w:cs="Times New Roman"/>
          <w:color w:val="000000"/>
          <w:sz w:val="20"/>
          <w:szCs w:val="20"/>
          <w:lang w:eastAsia="lt-LT"/>
        </w:rPr>
      </w:pPr>
      <w:bookmarkStart w:id="1" w:name="part_35a43d3483d145d49f1e1e3dce1ad981"/>
      <w:bookmarkEnd w:id="1"/>
      <w:r w:rsidRPr="006F3F41">
        <w:rPr>
          <w:rFonts w:ascii="Times New Roman" w:eastAsia="Times New Roman" w:hAnsi="Times New Roman" w:cs="Times New Roman"/>
          <w:color w:val="000000"/>
          <w:sz w:val="20"/>
          <w:szCs w:val="20"/>
          <w:lang w:eastAsia="lt-LT"/>
        </w:rPr>
        <w:t>2.2.3</w:t>
      </w:r>
      <w:r w:rsidRPr="00CF1601">
        <w:rPr>
          <w:rFonts w:ascii="Times New Roman" w:eastAsia="Times New Roman" w:hAnsi="Times New Roman" w:cs="Times New Roman"/>
          <w:color w:val="000000"/>
          <w:sz w:val="20"/>
          <w:szCs w:val="20"/>
          <w:lang w:eastAsia="lt-LT"/>
        </w:rPr>
        <w:t>. vairuotojams, turintiems teisę vairuoti D1, D1E, D arba DE kategorijos transporto priemones ir siekiantiems atitinkamai įgyti teisę vairuoti C1, C1E, C arba CE kategorijos transporto priemones ir atvirkščiai;</w:t>
      </w:r>
    </w:p>
    <w:p w:rsidR="00CF1601" w:rsidRPr="00CF1601" w:rsidRDefault="00CF1601" w:rsidP="00CF1601">
      <w:pPr>
        <w:spacing w:after="0" w:line="240" w:lineRule="auto"/>
        <w:ind w:firstLine="851"/>
        <w:jc w:val="both"/>
        <w:rPr>
          <w:rFonts w:ascii="Times New Roman" w:eastAsia="Times New Roman" w:hAnsi="Times New Roman" w:cs="Times New Roman"/>
          <w:color w:val="000000"/>
          <w:sz w:val="20"/>
          <w:szCs w:val="20"/>
          <w:lang w:eastAsia="lt-LT"/>
        </w:rPr>
      </w:pPr>
      <w:bookmarkStart w:id="2" w:name="part_15599ab62283415cb5d278cbd0a2480a"/>
      <w:bookmarkEnd w:id="2"/>
      <w:r w:rsidRPr="006F3F41">
        <w:rPr>
          <w:rFonts w:ascii="Times New Roman" w:eastAsia="Times New Roman" w:hAnsi="Times New Roman" w:cs="Times New Roman"/>
          <w:color w:val="000000"/>
          <w:sz w:val="20"/>
          <w:szCs w:val="20"/>
          <w:lang w:eastAsia="lt-LT"/>
        </w:rPr>
        <w:lastRenderedPageBreak/>
        <w:t>2.2.4</w:t>
      </w:r>
      <w:r w:rsidRPr="00CF1601">
        <w:rPr>
          <w:rFonts w:ascii="Times New Roman" w:eastAsia="Times New Roman" w:hAnsi="Times New Roman" w:cs="Times New Roman"/>
          <w:color w:val="000000"/>
          <w:sz w:val="20"/>
          <w:szCs w:val="20"/>
          <w:lang w:eastAsia="lt-LT"/>
        </w:rPr>
        <w:t>. vairuotojams, turintiems teisę vairuoti B, C1, C1E, D1 arba D1E kategorijos transporto priemones ir siekiantiems atitinkamai įgyti teisę vairuoti BE, C, CE, D arba DE kategorijos transporto priemones.</w:t>
      </w:r>
    </w:p>
    <w:p w:rsidR="00CF1601" w:rsidRPr="006F3F41" w:rsidRDefault="00CF1601" w:rsidP="00CF1601">
      <w:pPr>
        <w:rPr>
          <w:sz w:val="20"/>
          <w:szCs w:val="20"/>
        </w:rPr>
      </w:pPr>
    </w:p>
    <w:p w:rsidR="00CF1601" w:rsidRPr="006F3F41" w:rsidRDefault="00CF1601" w:rsidP="00CF1601">
      <w:pPr>
        <w:rPr>
          <w:sz w:val="20"/>
          <w:szCs w:val="20"/>
        </w:rPr>
      </w:pPr>
      <w:r w:rsidRPr="006F3F41">
        <w:rPr>
          <w:sz w:val="20"/>
          <w:szCs w:val="20"/>
        </w:rPr>
        <w:t>2.1.4.    mokinys, išklausęs teorijos ir atlikęs praktinio vairavimo mokymo kursą, gali pageidauti, kad mokykla išduotų pažymą, kurioje būtų nurodytos išklausytų dalykų temos, valandų skaičius ;</w:t>
      </w:r>
    </w:p>
    <w:p w:rsidR="00CF1601" w:rsidRPr="006F3F41" w:rsidRDefault="00CF1601" w:rsidP="00CF1601">
      <w:pPr>
        <w:rPr>
          <w:sz w:val="20"/>
          <w:szCs w:val="20"/>
        </w:rPr>
      </w:pPr>
      <w:r w:rsidRPr="006F3F41">
        <w:rPr>
          <w:sz w:val="20"/>
          <w:szCs w:val="20"/>
        </w:rPr>
        <w:t>2.1.5.    gauti reikiamą informaciją iš vairavimo mokyklos administracijos darbuotojų;</w:t>
      </w:r>
    </w:p>
    <w:p w:rsidR="00CF1601" w:rsidRPr="006F3F41" w:rsidRDefault="00CF1601" w:rsidP="00CF1601">
      <w:pPr>
        <w:rPr>
          <w:sz w:val="20"/>
          <w:szCs w:val="20"/>
        </w:rPr>
      </w:pPr>
      <w:r w:rsidRPr="006F3F41">
        <w:rPr>
          <w:sz w:val="20"/>
          <w:szCs w:val="20"/>
        </w:rPr>
        <w:t>2.1.6.    laikinai sustabdyti mokymosi kursą - prieš tai informuodamas mokyklą;</w:t>
      </w:r>
    </w:p>
    <w:p w:rsidR="00CF1601" w:rsidRPr="006F3F41" w:rsidRDefault="00CF1601" w:rsidP="00CF1601">
      <w:pPr>
        <w:rPr>
          <w:sz w:val="20"/>
          <w:szCs w:val="20"/>
        </w:rPr>
      </w:pPr>
      <w:r w:rsidRPr="006F3F41">
        <w:rPr>
          <w:sz w:val="20"/>
          <w:szCs w:val="20"/>
        </w:rPr>
        <w:t>2.2.    Mokinio pareigos:</w:t>
      </w:r>
    </w:p>
    <w:p w:rsidR="00CF1601" w:rsidRPr="006F3F41" w:rsidRDefault="00CF1601" w:rsidP="00CF1601">
      <w:pPr>
        <w:rPr>
          <w:sz w:val="20"/>
          <w:szCs w:val="20"/>
        </w:rPr>
      </w:pPr>
      <w:r w:rsidRPr="006F3F41">
        <w:rPr>
          <w:sz w:val="20"/>
          <w:szCs w:val="20"/>
        </w:rPr>
        <w:t>2.2.1.    pradėjus teorijos mokymo kursą privalo lankyti ir baigti su grupe, nespėjusiems leisti papildomai lankyti kitoje grupėje.</w:t>
      </w:r>
    </w:p>
    <w:p w:rsidR="00CF1601" w:rsidRPr="006F3F41" w:rsidRDefault="00CF1601" w:rsidP="00CF1601">
      <w:pPr>
        <w:rPr>
          <w:sz w:val="20"/>
          <w:szCs w:val="20"/>
        </w:rPr>
      </w:pPr>
      <w:r w:rsidRPr="006F3F41">
        <w:rPr>
          <w:sz w:val="20"/>
          <w:szCs w:val="20"/>
        </w:rPr>
        <w:t>2.2.2.    laikytis bendrųjų viešos tvarkos ir darbo tvarkos taisyklių, tausoti mokyklos inventorių ir vaizdines priemones, atlyginti, dėl savo kaltės, mokyklai padarytą žalą;</w:t>
      </w:r>
    </w:p>
    <w:p w:rsidR="00CF1601" w:rsidRPr="006F3F41" w:rsidRDefault="00CF1601" w:rsidP="00CF1601">
      <w:pPr>
        <w:rPr>
          <w:sz w:val="20"/>
          <w:szCs w:val="20"/>
        </w:rPr>
      </w:pPr>
      <w:r w:rsidRPr="006F3F41">
        <w:rPr>
          <w:sz w:val="20"/>
          <w:szCs w:val="20"/>
        </w:rPr>
        <w:t xml:space="preserve">2.2.3.    laiku sumokėti už teorijos mokymą, praktinio vairavimo mokymą </w:t>
      </w:r>
      <w:r w:rsidRPr="006F3F41">
        <w:rPr>
          <w:sz w:val="20"/>
          <w:szCs w:val="20"/>
        </w:rPr>
        <w:t>,</w:t>
      </w:r>
      <w:r w:rsidRPr="006F3F41">
        <w:rPr>
          <w:sz w:val="20"/>
          <w:szCs w:val="20"/>
        </w:rPr>
        <w:t>dokumentų įforminimą;</w:t>
      </w:r>
    </w:p>
    <w:p w:rsidR="00CF1601" w:rsidRPr="006F3F41" w:rsidRDefault="00CF1601" w:rsidP="00CF1601">
      <w:pPr>
        <w:rPr>
          <w:sz w:val="20"/>
          <w:szCs w:val="20"/>
        </w:rPr>
      </w:pPr>
      <w:r w:rsidRPr="006F3F41">
        <w:rPr>
          <w:sz w:val="20"/>
          <w:szCs w:val="20"/>
        </w:rPr>
        <w:t>2.2.4.    sudarant vairavimo mokymo sutartį - pateikti te</w:t>
      </w:r>
      <w:r w:rsidRPr="006F3F41">
        <w:rPr>
          <w:sz w:val="20"/>
          <w:szCs w:val="20"/>
        </w:rPr>
        <w:t>isingus asmens duomenis ir sutikimą</w:t>
      </w:r>
      <w:r w:rsidRPr="006F3F41">
        <w:rPr>
          <w:sz w:val="20"/>
          <w:szCs w:val="20"/>
        </w:rPr>
        <w:t>, kad  duomenys pateikti mokymo sutartyje būtų perduoti VĮ “</w:t>
      </w:r>
      <w:proofErr w:type="spellStart"/>
      <w:r w:rsidRPr="006F3F41">
        <w:rPr>
          <w:sz w:val="20"/>
          <w:szCs w:val="20"/>
        </w:rPr>
        <w:t>Regitra</w:t>
      </w:r>
      <w:proofErr w:type="spellEnd"/>
      <w:r w:rsidRPr="006F3F41">
        <w:rPr>
          <w:sz w:val="20"/>
          <w:szCs w:val="20"/>
        </w:rPr>
        <w:t>”;</w:t>
      </w:r>
    </w:p>
    <w:p w:rsidR="00CF1601" w:rsidRPr="006F3F41" w:rsidRDefault="00CF1601" w:rsidP="00CF1601">
      <w:pPr>
        <w:rPr>
          <w:sz w:val="20"/>
          <w:szCs w:val="20"/>
        </w:rPr>
      </w:pPr>
      <w:r w:rsidRPr="006F3F41">
        <w:rPr>
          <w:sz w:val="20"/>
          <w:szCs w:val="20"/>
        </w:rPr>
        <w:t>2.2.5.    kai mokinys į praktinio vairavimo užsiėmimą neatvyko ir laiku (prieš dieną) nepranešė instruktoriui jo užsiėmimas užskaitomas, kaip įvykęs, vairavimo kurso pabaigoje turi atlikti praleistą užsiėmimą ir papildomai apmokėti pagal galiojantį kainoraštį;</w:t>
      </w:r>
    </w:p>
    <w:p w:rsidR="00CF1601" w:rsidRPr="006F3F41" w:rsidRDefault="00CF1601" w:rsidP="00CF1601">
      <w:pPr>
        <w:rPr>
          <w:sz w:val="20"/>
          <w:szCs w:val="20"/>
        </w:rPr>
      </w:pPr>
      <w:r w:rsidRPr="006F3F41">
        <w:rPr>
          <w:sz w:val="20"/>
          <w:szCs w:val="20"/>
        </w:rPr>
        <w:t xml:space="preserve">2.2.6.    vieno praktinio vairavimo užsiėmimo trukmė ne daugiau kaip 3 </w:t>
      </w:r>
      <w:r w:rsidRPr="006F3F41">
        <w:rPr>
          <w:sz w:val="20"/>
          <w:szCs w:val="20"/>
        </w:rPr>
        <w:t xml:space="preserve"> </w:t>
      </w:r>
      <w:proofErr w:type="spellStart"/>
      <w:r w:rsidRPr="006F3F41">
        <w:rPr>
          <w:sz w:val="20"/>
          <w:szCs w:val="20"/>
        </w:rPr>
        <w:t>akadminės</w:t>
      </w:r>
      <w:proofErr w:type="spellEnd"/>
      <w:r w:rsidRPr="006F3F41">
        <w:rPr>
          <w:sz w:val="20"/>
          <w:szCs w:val="20"/>
        </w:rPr>
        <w:t xml:space="preserve"> </w:t>
      </w:r>
      <w:r w:rsidRPr="006F3F41">
        <w:rPr>
          <w:sz w:val="20"/>
          <w:szCs w:val="20"/>
        </w:rPr>
        <w:t>valandos;</w:t>
      </w:r>
    </w:p>
    <w:p w:rsidR="00CF1601" w:rsidRPr="006F3F41" w:rsidRDefault="00CF1601" w:rsidP="00CF1601">
      <w:pPr>
        <w:rPr>
          <w:sz w:val="20"/>
          <w:szCs w:val="20"/>
        </w:rPr>
      </w:pPr>
      <w:r w:rsidRPr="006F3F41">
        <w:rPr>
          <w:sz w:val="20"/>
          <w:szCs w:val="20"/>
        </w:rPr>
        <w:t>2.2.7.    pagal nustatytą tvarką lankyti teorijos ir praktinio vairavimo pamokas, atvykti į paskutinį praktinio vairavimo užsiėmimą, kuris skiriamas egzaminui.</w:t>
      </w:r>
    </w:p>
    <w:p w:rsidR="00CF1601" w:rsidRPr="006F3F41" w:rsidRDefault="00CF1601" w:rsidP="00CF1601">
      <w:pPr>
        <w:rPr>
          <w:sz w:val="20"/>
          <w:szCs w:val="20"/>
        </w:rPr>
      </w:pPr>
      <w:r w:rsidRPr="006F3F41">
        <w:rPr>
          <w:sz w:val="20"/>
          <w:szCs w:val="20"/>
        </w:rPr>
        <w:t>2.2.8.    mokymo aikštelėje laikytis saugaus eismo, saugumo technikos ir priešgaisrinės saugos taisyklių reikalavimų; vykdyti instruktoriaus nurodymus, nesudaryti avarinių situacijų, nedaryti tyčinių manevrų kurie pakenktų aplinkai, neišvažiuoti iš aikštelės ribų;</w:t>
      </w:r>
    </w:p>
    <w:p w:rsidR="00CF1601" w:rsidRPr="006F3F41" w:rsidRDefault="00CF1601" w:rsidP="00CF1601">
      <w:pPr>
        <w:rPr>
          <w:sz w:val="20"/>
          <w:szCs w:val="20"/>
        </w:rPr>
      </w:pPr>
      <w:r w:rsidRPr="006F3F41">
        <w:rPr>
          <w:sz w:val="20"/>
          <w:szCs w:val="20"/>
        </w:rPr>
        <w:t>2.2.9.    draudžiama vairuoti mokytis neblaiviam, aps</w:t>
      </w:r>
      <w:r w:rsidR="006F3F41" w:rsidRPr="006F3F41">
        <w:rPr>
          <w:sz w:val="20"/>
          <w:szCs w:val="20"/>
        </w:rPr>
        <w:t>v</w:t>
      </w:r>
      <w:r w:rsidRPr="006F3F41">
        <w:rPr>
          <w:sz w:val="20"/>
          <w:szCs w:val="20"/>
        </w:rPr>
        <w:t>aigusiam nuo narkotinių medžiagų arba sergančiam</w:t>
      </w:r>
    </w:p>
    <w:p w:rsidR="00CF1601" w:rsidRPr="006F3F41" w:rsidRDefault="00CF1601" w:rsidP="00CF1601">
      <w:pPr>
        <w:rPr>
          <w:sz w:val="20"/>
          <w:szCs w:val="20"/>
        </w:rPr>
      </w:pPr>
      <w:r w:rsidRPr="006F3F41">
        <w:rPr>
          <w:sz w:val="20"/>
          <w:szCs w:val="20"/>
        </w:rPr>
        <w:t>2.2.10.    už padarytą žalą mokymo aikštelėje dėl šių taisyklių nesilaikymo ar pažeidimo atsako mokinys;</w:t>
      </w:r>
    </w:p>
    <w:p w:rsidR="00CF1601" w:rsidRPr="006F3F41" w:rsidRDefault="00CF1601" w:rsidP="00CF1601">
      <w:pPr>
        <w:rPr>
          <w:sz w:val="20"/>
          <w:szCs w:val="20"/>
        </w:rPr>
      </w:pPr>
      <w:r w:rsidRPr="006F3F41">
        <w:rPr>
          <w:sz w:val="20"/>
          <w:szCs w:val="20"/>
        </w:rPr>
        <w:t>2.3.    Vairavimo mokyklos teisės ir pareigos:</w:t>
      </w:r>
    </w:p>
    <w:p w:rsidR="00CF1601" w:rsidRPr="006F3F41" w:rsidRDefault="00CF1601" w:rsidP="00CF1601">
      <w:pPr>
        <w:rPr>
          <w:sz w:val="20"/>
          <w:szCs w:val="20"/>
        </w:rPr>
      </w:pPr>
      <w:r w:rsidRPr="006F3F41">
        <w:rPr>
          <w:sz w:val="20"/>
          <w:szCs w:val="20"/>
        </w:rPr>
        <w:t>2.3.1.    suteikti mokiniui teorijos žinių ir praktinio vairavimo gebėjimų bei įgūdžių;</w:t>
      </w:r>
      <w:bookmarkStart w:id="3" w:name="_GoBack"/>
      <w:bookmarkEnd w:id="3"/>
    </w:p>
    <w:p w:rsidR="00CF1601" w:rsidRPr="006F3F41" w:rsidRDefault="00CF1601" w:rsidP="00CF1601">
      <w:pPr>
        <w:rPr>
          <w:sz w:val="20"/>
          <w:szCs w:val="20"/>
        </w:rPr>
      </w:pPr>
      <w:r w:rsidRPr="006F3F41">
        <w:rPr>
          <w:sz w:val="20"/>
          <w:szCs w:val="20"/>
        </w:rPr>
        <w:t>2.3.2.    sudaryti tinkamas teorijos ir saugias praktinio vairavimo mokymo sąlygas, aprūpinti metodine medžiaga, bei taikyti pažangius mokymo metodus, užtikrinančius gerą žinių įsisavinimą;</w:t>
      </w:r>
    </w:p>
    <w:p w:rsidR="00CF1601" w:rsidRPr="006F3F41" w:rsidRDefault="00CF1601" w:rsidP="00CF1601">
      <w:pPr>
        <w:rPr>
          <w:sz w:val="20"/>
          <w:szCs w:val="20"/>
        </w:rPr>
      </w:pPr>
      <w:r w:rsidRPr="006F3F41">
        <w:rPr>
          <w:sz w:val="20"/>
          <w:szCs w:val="20"/>
        </w:rPr>
        <w:t>2.3.3.    vairavimo mokykla neatsako už padarytą žalą, jei žala atsirado ne dėl mokyklos kaltės;</w:t>
      </w:r>
    </w:p>
    <w:p w:rsidR="00CF1601" w:rsidRPr="006F3F41" w:rsidRDefault="00CF1601" w:rsidP="00CF1601">
      <w:pPr>
        <w:rPr>
          <w:sz w:val="20"/>
          <w:szCs w:val="20"/>
        </w:rPr>
      </w:pPr>
      <w:r w:rsidRPr="006F3F41">
        <w:rPr>
          <w:sz w:val="20"/>
          <w:szCs w:val="20"/>
        </w:rPr>
        <w:t xml:space="preserve">2.3.4.    skirti praktiniam mokymui transporto priemonę, atitinkančią techninius motorinių transporto priemonių ir priekabų reikalavimus, A kategorijos transporto priemonės mokymas vykdomas </w:t>
      </w:r>
      <w:proofErr w:type="spellStart"/>
      <w:r w:rsidRPr="006F3F41">
        <w:rPr>
          <w:sz w:val="20"/>
          <w:szCs w:val="20"/>
        </w:rPr>
        <w:t>tik,esant</w:t>
      </w:r>
      <w:proofErr w:type="spellEnd"/>
      <w:r w:rsidRPr="006F3F41">
        <w:rPr>
          <w:sz w:val="20"/>
          <w:szCs w:val="20"/>
        </w:rPr>
        <w:t xml:space="preserve"> palankiomis klimato sąlygomis;</w:t>
      </w:r>
    </w:p>
    <w:p w:rsidR="00CF1601" w:rsidRPr="006F3F41" w:rsidRDefault="00CF1601" w:rsidP="00CF1601">
      <w:pPr>
        <w:rPr>
          <w:sz w:val="20"/>
          <w:szCs w:val="20"/>
        </w:rPr>
      </w:pPr>
      <w:r w:rsidRPr="006F3F41">
        <w:rPr>
          <w:sz w:val="20"/>
          <w:szCs w:val="20"/>
        </w:rPr>
        <w:t>2.3.</w:t>
      </w:r>
      <w:r w:rsidR="006F3F41" w:rsidRPr="006F3F41">
        <w:rPr>
          <w:sz w:val="20"/>
          <w:szCs w:val="20"/>
        </w:rPr>
        <w:t>5</w:t>
      </w:r>
      <w:r w:rsidRPr="006F3F41">
        <w:rPr>
          <w:sz w:val="20"/>
          <w:szCs w:val="20"/>
        </w:rPr>
        <w:t>.    teorijos mokymą vykdyti grupėmis (arba individualiai), o praktinį tik individualiai. Per dieną mokymo grupėje mokyti teorijos ne daugiau kaip 4</w:t>
      </w:r>
      <w:r w:rsidR="006F3F41" w:rsidRPr="006F3F41">
        <w:rPr>
          <w:sz w:val="20"/>
          <w:szCs w:val="20"/>
        </w:rPr>
        <w:t xml:space="preserve"> akademines</w:t>
      </w:r>
      <w:r w:rsidRPr="006F3F41">
        <w:rPr>
          <w:sz w:val="20"/>
          <w:szCs w:val="20"/>
        </w:rPr>
        <w:t xml:space="preserve"> valandas, o praktinio vairavimo su vienu mokiniu ne daugiau kaip 3 </w:t>
      </w:r>
      <w:r w:rsidR="006F3F41" w:rsidRPr="006F3F41">
        <w:rPr>
          <w:sz w:val="20"/>
          <w:szCs w:val="20"/>
        </w:rPr>
        <w:t xml:space="preserve"> </w:t>
      </w:r>
      <w:proofErr w:type="spellStart"/>
      <w:r w:rsidR="006F3F41" w:rsidRPr="006F3F41">
        <w:rPr>
          <w:sz w:val="20"/>
          <w:szCs w:val="20"/>
        </w:rPr>
        <w:t>akademines</w:t>
      </w:r>
      <w:r w:rsidRPr="006F3F41">
        <w:rPr>
          <w:sz w:val="20"/>
          <w:szCs w:val="20"/>
        </w:rPr>
        <w:t>valandas</w:t>
      </w:r>
      <w:proofErr w:type="spellEnd"/>
      <w:r w:rsidRPr="006F3F41">
        <w:rPr>
          <w:sz w:val="20"/>
          <w:szCs w:val="20"/>
        </w:rPr>
        <w:t>;</w:t>
      </w:r>
    </w:p>
    <w:p w:rsidR="00CF1601" w:rsidRPr="006F3F41" w:rsidRDefault="006F3F41" w:rsidP="00CF1601">
      <w:pPr>
        <w:rPr>
          <w:sz w:val="20"/>
          <w:szCs w:val="20"/>
        </w:rPr>
      </w:pPr>
      <w:r w:rsidRPr="006F3F41">
        <w:rPr>
          <w:sz w:val="20"/>
          <w:szCs w:val="20"/>
        </w:rPr>
        <w:lastRenderedPageBreak/>
        <w:t>2.3.6</w:t>
      </w:r>
      <w:r w:rsidR="00CF1601" w:rsidRPr="006F3F41">
        <w:rPr>
          <w:sz w:val="20"/>
          <w:szCs w:val="20"/>
        </w:rPr>
        <w:t>.    mokyti teorijos ir (ar) praktinio vairavimo tik tuos asmenis, kurie yra sudarę mokymo sutartis;</w:t>
      </w:r>
    </w:p>
    <w:p w:rsidR="006F3F41" w:rsidRPr="006F3F41" w:rsidRDefault="006F3F41" w:rsidP="00CF1601">
      <w:pPr>
        <w:rPr>
          <w:color w:val="000000"/>
          <w:sz w:val="20"/>
          <w:szCs w:val="20"/>
        </w:rPr>
      </w:pPr>
      <w:r w:rsidRPr="006F3F41">
        <w:rPr>
          <w:sz w:val="20"/>
          <w:szCs w:val="20"/>
        </w:rPr>
        <w:t xml:space="preserve">2.3.7.  </w:t>
      </w:r>
      <w:r w:rsidRPr="006F3F41">
        <w:rPr>
          <w:color w:val="000000"/>
          <w:sz w:val="20"/>
          <w:szCs w:val="20"/>
        </w:rPr>
        <w:t> ne vėliau kaip per vieną darbo dieną po išlaikytų mokymo kurso teorijos žinių ir (ar) praktinio vairavimo įgūdžių galutinių įskaitų elektroninėmis ryšio priemonėmis pateikti VĮ „</w:t>
      </w:r>
      <w:proofErr w:type="spellStart"/>
      <w:r w:rsidRPr="006F3F41">
        <w:rPr>
          <w:color w:val="000000"/>
          <w:sz w:val="20"/>
          <w:szCs w:val="20"/>
        </w:rPr>
        <w:t>Regitra</w:t>
      </w:r>
      <w:proofErr w:type="spellEnd"/>
      <w:r w:rsidRPr="006F3F41">
        <w:rPr>
          <w:color w:val="000000"/>
          <w:sz w:val="20"/>
          <w:szCs w:val="20"/>
        </w:rPr>
        <w:t>“ informaciją apie mokinį: išlaikytų mokymo kurso teorijos žinių ir (ar) praktinio vairavimo įgūdžių galutinių įskaitų datą, transporto priemonių, kurias išmokyta vairuoti, kategorijas, mokymo pobūdį (teorijos žinių ir praktinio vairavimo įgūdžių arba praktinio vairavimo įgūdžių), vairuotojų mokytojo, patvirtinusio, kad asmuo turi pakankamai teorijos žinių, vardą, pavardę, asmens kodą ir (ar) vairavimo instruktoriaus, patvirtinusio, kad asmuo turi pakankamai praktinio va</w:t>
      </w:r>
      <w:r w:rsidRPr="006F3F41">
        <w:rPr>
          <w:color w:val="000000"/>
          <w:sz w:val="20"/>
          <w:szCs w:val="20"/>
        </w:rPr>
        <w:t>iravimo įgūdžių, vardą, pavardę;</w:t>
      </w:r>
      <w:r w:rsidRPr="006F3F41">
        <w:rPr>
          <w:color w:val="000000"/>
          <w:sz w:val="20"/>
          <w:szCs w:val="20"/>
        </w:rPr>
        <w:t xml:space="preserve"> </w:t>
      </w:r>
    </w:p>
    <w:p w:rsidR="00CF1601" w:rsidRPr="006F3F41" w:rsidRDefault="00CF1601" w:rsidP="00CF1601">
      <w:pPr>
        <w:rPr>
          <w:sz w:val="20"/>
          <w:szCs w:val="20"/>
        </w:rPr>
      </w:pPr>
      <w:r w:rsidRPr="006F3F41">
        <w:rPr>
          <w:sz w:val="20"/>
          <w:szCs w:val="20"/>
        </w:rPr>
        <w:t>2.3.</w:t>
      </w:r>
      <w:r w:rsidR="006F3F41" w:rsidRPr="006F3F41">
        <w:rPr>
          <w:sz w:val="20"/>
          <w:szCs w:val="20"/>
        </w:rPr>
        <w:t>8</w:t>
      </w:r>
      <w:r w:rsidRPr="006F3F41">
        <w:rPr>
          <w:sz w:val="20"/>
          <w:szCs w:val="20"/>
        </w:rPr>
        <w:t>.    užtikrinti, kad teorijos ir (ar) praktinio vairavimo mokytų tik darbo santykiais su vairavimo mokykla susiję (įdarbinti) vairuotojų mokytojai ir vairavimo instruktoriai;</w:t>
      </w:r>
    </w:p>
    <w:p w:rsidR="00CF1601" w:rsidRPr="006F3F41" w:rsidRDefault="00CF1601" w:rsidP="00CF1601">
      <w:pPr>
        <w:rPr>
          <w:sz w:val="20"/>
          <w:szCs w:val="20"/>
        </w:rPr>
      </w:pPr>
      <w:r w:rsidRPr="006F3F41">
        <w:rPr>
          <w:sz w:val="20"/>
          <w:szCs w:val="20"/>
        </w:rPr>
        <w:t>2.3.</w:t>
      </w:r>
      <w:r w:rsidR="006F3F41" w:rsidRPr="006F3F41">
        <w:rPr>
          <w:sz w:val="20"/>
          <w:szCs w:val="20"/>
        </w:rPr>
        <w:t>9</w:t>
      </w:r>
      <w:r w:rsidRPr="006F3F41">
        <w:rPr>
          <w:sz w:val="20"/>
          <w:szCs w:val="20"/>
        </w:rPr>
        <w:t>.    užtikrinti, kad kiekvienas vairuotojų mokytojas ir vairavimo instruktorius mokymo metu turėtų</w:t>
      </w:r>
    </w:p>
    <w:p w:rsidR="00CF1601" w:rsidRPr="006F3F41" w:rsidRDefault="00CF1601" w:rsidP="00CF1601">
      <w:pPr>
        <w:rPr>
          <w:sz w:val="20"/>
          <w:szCs w:val="20"/>
        </w:rPr>
      </w:pPr>
      <w:r w:rsidRPr="006F3F41">
        <w:rPr>
          <w:sz w:val="20"/>
          <w:szCs w:val="20"/>
        </w:rPr>
        <w:t>teminius planus ir kontroliuoti, kad būtų jų laikomasi;</w:t>
      </w:r>
    </w:p>
    <w:p w:rsidR="00CF1601" w:rsidRPr="006F3F41" w:rsidRDefault="00CF1601" w:rsidP="00CF1601">
      <w:pPr>
        <w:rPr>
          <w:sz w:val="20"/>
          <w:szCs w:val="20"/>
        </w:rPr>
      </w:pPr>
      <w:r w:rsidRPr="006F3F41">
        <w:rPr>
          <w:sz w:val="20"/>
          <w:szCs w:val="20"/>
        </w:rPr>
        <w:t>2.3.</w:t>
      </w:r>
      <w:r w:rsidR="006F3F41" w:rsidRPr="006F3F41">
        <w:rPr>
          <w:sz w:val="20"/>
          <w:szCs w:val="20"/>
        </w:rPr>
        <w:t>10</w:t>
      </w:r>
      <w:r w:rsidRPr="006F3F41">
        <w:rPr>
          <w:sz w:val="20"/>
          <w:szCs w:val="20"/>
        </w:rPr>
        <w:t>.     vykdyti tik tų kategorijų transporto priemonių vairuotojų pirminį mokymą, kurias įsakymu konkrečiai vairavimo mokyklai patvirtino Valstybinės kelių transporto inspekcijos prie Susisiekimo ministerijos viršininkas;</w:t>
      </w:r>
    </w:p>
    <w:p w:rsidR="00CF1601" w:rsidRPr="006F3F41" w:rsidRDefault="00CF1601" w:rsidP="00CF1601">
      <w:pPr>
        <w:rPr>
          <w:sz w:val="20"/>
          <w:szCs w:val="20"/>
        </w:rPr>
      </w:pPr>
    </w:p>
    <w:p w:rsidR="00CF1601" w:rsidRPr="006F3F41" w:rsidRDefault="00CF1601" w:rsidP="00CF1601">
      <w:pPr>
        <w:rPr>
          <w:sz w:val="20"/>
          <w:szCs w:val="20"/>
        </w:rPr>
      </w:pPr>
      <w:r w:rsidRPr="006F3F41">
        <w:rPr>
          <w:sz w:val="20"/>
          <w:szCs w:val="20"/>
        </w:rPr>
        <w:t>3.Baigiamosios nuostatos</w:t>
      </w:r>
    </w:p>
    <w:p w:rsidR="00CF1601" w:rsidRPr="006F3F41" w:rsidRDefault="00CF1601" w:rsidP="00CF1601">
      <w:pPr>
        <w:rPr>
          <w:sz w:val="20"/>
          <w:szCs w:val="20"/>
        </w:rPr>
      </w:pPr>
      <w:r w:rsidRPr="006F3F41">
        <w:rPr>
          <w:sz w:val="20"/>
          <w:szCs w:val="20"/>
        </w:rPr>
        <w:t>3.1.    vairavimo mokymo sutarties šalių ginčai sprendžiami šalių susitarimu, o šalims nesusitarus Lietuvos Respublikos įstatymų nustatyta tvarka;</w:t>
      </w:r>
    </w:p>
    <w:p w:rsidR="00CF1601" w:rsidRPr="006F3F41" w:rsidRDefault="00CF1601" w:rsidP="00CF1601">
      <w:pPr>
        <w:rPr>
          <w:sz w:val="20"/>
          <w:szCs w:val="20"/>
        </w:rPr>
      </w:pPr>
      <w:r w:rsidRPr="006F3F41">
        <w:rPr>
          <w:sz w:val="20"/>
          <w:szCs w:val="20"/>
        </w:rPr>
        <w:t>3.2.    sutartis sudaryta dviem egzemplioriais, turinčiais vienodą juridinę galią, po vieną kiekvienai šaliai;</w:t>
      </w:r>
    </w:p>
    <w:p w:rsidR="00CF1601" w:rsidRPr="006F3F41" w:rsidRDefault="00CF1601" w:rsidP="00CF1601">
      <w:pPr>
        <w:rPr>
          <w:sz w:val="20"/>
          <w:szCs w:val="20"/>
        </w:rPr>
      </w:pPr>
      <w:r w:rsidRPr="006F3F41">
        <w:rPr>
          <w:sz w:val="20"/>
          <w:szCs w:val="20"/>
        </w:rPr>
        <w:t>3.3.    vairavimo mokymo sutartims, sudarytoms pagal šias taisykles, taikoma Lietuvos Respublikos teisė;</w:t>
      </w:r>
    </w:p>
    <w:p w:rsidR="00CF1601" w:rsidRPr="006F3F41" w:rsidRDefault="00CF1601" w:rsidP="00CF1601">
      <w:pPr>
        <w:rPr>
          <w:sz w:val="20"/>
          <w:szCs w:val="20"/>
        </w:rPr>
      </w:pPr>
      <w:r w:rsidRPr="006F3F41">
        <w:rPr>
          <w:sz w:val="20"/>
          <w:szCs w:val="20"/>
        </w:rPr>
        <w:t>3.4.    pasikeitus reglamentuojančių pirmine vairuotojų mokymo bei vairavimo mokyklų reikalavimų tvarką, nuostatoms, šios taisyklės ir sutartys iki jų pakeitimo galioja tiek, kiek neprieštarauja tokiems įstatymų pakeitimams.</w:t>
      </w:r>
    </w:p>
    <w:p w:rsidR="00CF1601" w:rsidRPr="006F3F41" w:rsidRDefault="00CF1601" w:rsidP="00CF1601">
      <w:pPr>
        <w:rPr>
          <w:sz w:val="20"/>
          <w:szCs w:val="20"/>
        </w:rPr>
      </w:pPr>
    </w:p>
    <w:p w:rsidR="00B21FD8" w:rsidRPr="006F3F41" w:rsidRDefault="00B21FD8">
      <w:pPr>
        <w:rPr>
          <w:sz w:val="20"/>
          <w:szCs w:val="20"/>
        </w:rPr>
      </w:pPr>
    </w:p>
    <w:sectPr w:rsidR="00B21FD8" w:rsidRPr="006F3F41">
      <w:pgSz w:w="12240" w:h="15840"/>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01"/>
    <w:rsid w:val="006F3F41"/>
    <w:rsid w:val="00B21FD8"/>
    <w:rsid w:val="00CF16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3E762-5A26-415D-8763-1CE29C8A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160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92518">
      <w:bodyDiv w:val="1"/>
      <w:marLeft w:val="0"/>
      <w:marRight w:val="0"/>
      <w:marTop w:val="0"/>
      <w:marBottom w:val="0"/>
      <w:divBdr>
        <w:top w:val="none" w:sz="0" w:space="0" w:color="auto"/>
        <w:left w:val="none" w:sz="0" w:space="0" w:color="auto"/>
        <w:bottom w:val="none" w:sz="0" w:space="0" w:color="auto"/>
        <w:right w:val="none" w:sz="0" w:space="0" w:color="auto"/>
      </w:divBdr>
      <w:divsChild>
        <w:div w:id="1932468478">
          <w:marLeft w:val="0"/>
          <w:marRight w:val="0"/>
          <w:marTop w:val="0"/>
          <w:marBottom w:val="0"/>
          <w:divBdr>
            <w:top w:val="none" w:sz="0" w:space="0" w:color="auto"/>
            <w:left w:val="none" w:sz="0" w:space="0" w:color="auto"/>
            <w:bottom w:val="none" w:sz="0" w:space="0" w:color="auto"/>
            <w:right w:val="none" w:sz="0" w:space="0" w:color="auto"/>
          </w:divBdr>
        </w:div>
        <w:div w:id="1376194591">
          <w:marLeft w:val="0"/>
          <w:marRight w:val="0"/>
          <w:marTop w:val="0"/>
          <w:marBottom w:val="0"/>
          <w:divBdr>
            <w:top w:val="none" w:sz="0" w:space="0" w:color="auto"/>
            <w:left w:val="none" w:sz="0" w:space="0" w:color="auto"/>
            <w:bottom w:val="none" w:sz="0" w:space="0" w:color="auto"/>
            <w:right w:val="none" w:sz="0" w:space="0" w:color="auto"/>
          </w:divBdr>
        </w:div>
        <w:div w:id="189434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5139</Words>
  <Characters>2930</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vrc</dc:creator>
  <cp:keywords/>
  <dc:description/>
  <cp:lastModifiedBy>vrc</cp:lastModifiedBy>
  <cp:revision>1</cp:revision>
  <dcterms:created xsi:type="dcterms:W3CDTF">2017-09-27T04:51:00Z</dcterms:created>
  <dcterms:modified xsi:type="dcterms:W3CDTF">2017-09-27T05:11:00Z</dcterms:modified>
</cp:coreProperties>
</file>